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287F" w:rsidRPr="00BA5748" w:rsidRDefault="007E287F" w:rsidP="007E287F">
      <w:pPr>
        <w:autoSpaceDE w:val="0"/>
        <w:autoSpaceDN w:val="0"/>
        <w:adjustRightInd w:val="0"/>
        <w:ind w:left="-567"/>
        <w:jc w:val="left"/>
        <w:rPr>
          <w:rFonts w:ascii="Times New Roman" w:eastAsia="Arial Unicode MS" w:hAnsi="Times New Roman"/>
          <w:b/>
          <w:sz w:val="28"/>
          <w:szCs w:val="28"/>
        </w:rPr>
      </w:pPr>
      <w:r w:rsidRPr="00BA5748">
        <w:rPr>
          <w:rFonts w:ascii="Times New Roman" w:eastAsia="Arial Unicode MS" w:hAnsi="Times New Roman"/>
          <w:b/>
          <w:sz w:val="28"/>
          <w:szCs w:val="28"/>
        </w:rPr>
        <w:t xml:space="preserve">Список </w:t>
      </w:r>
      <w:r>
        <w:rPr>
          <w:rFonts w:ascii="Times New Roman" w:eastAsia="Arial Unicode MS" w:hAnsi="Times New Roman"/>
          <w:b/>
          <w:sz w:val="28"/>
          <w:szCs w:val="28"/>
        </w:rPr>
        <w:t>организаций</w:t>
      </w:r>
      <w:r w:rsidRPr="00BA5748">
        <w:rPr>
          <w:rFonts w:ascii="Times New Roman" w:eastAsia="Arial Unicode MS" w:hAnsi="Times New Roman"/>
          <w:b/>
          <w:sz w:val="28"/>
          <w:szCs w:val="28"/>
        </w:rPr>
        <w:t xml:space="preserve">, уполномоченных в соответствии с </w:t>
      </w:r>
      <w:hyperlink r:id="rId5" w:history="1">
        <w:r w:rsidRPr="00BA5748">
          <w:rPr>
            <w:rFonts w:ascii="Times New Roman" w:eastAsia="Arial Unicode MS" w:hAnsi="Times New Roman"/>
            <w:b/>
            <w:sz w:val="28"/>
            <w:szCs w:val="28"/>
          </w:rPr>
          <w:t>частью четвертой статьи 52.1</w:t>
        </w:r>
      </w:hyperlink>
      <w:r w:rsidRPr="00BA5748">
        <w:rPr>
          <w:rFonts w:ascii="Times New Roman" w:eastAsia="Arial Unicode MS" w:hAnsi="Times New Roman"/>
          <w:b/>
          <w:sz w:val="28"/>
          <w:szCs w:val="28"/>
        </w:rPr>
        <w:t xml:space="preserve"> Основ законодательства Российской Федерации о культуре на реализацию билетов на проводимые театром мероприятия:</w:t>
      </w:r>
    </w:p>
    <w:p w:rsidR="007E287F" w:rsidRPr="00BA5748" w:rsidRDefault="007E287F" w:rsidP="007E287F">
      <w:pPr>
        <w:autoSpaceDE w:val="0"/>
        <w:autoSpaceDN w:val="0"/>
        <w:adjustRightInd w:val="0"/>
        <w:jc w:val="left"/>
        <w:rPr>
          <w:rFonts w:ascii="Times New Roman" w:eastAsia="Arial Unicode MS" w:hAnsi="Times New Roman"/>
          <w:b/>
          <w:sz w:val="28"/>
          <w:szCs w:val="28"/>
        </w:rPr>
      </w:pPr>
    </w:p>
    <w:tbl>
      <w:tblPr>
        <w:tblW w:w="9834" w:type="dxa"/>
        <w:tblInd w:w="-616" w:type="dxa"/>
        <w:tblLook w:val="04A0" w:firstRow="1" w:lastRow="0" w:firstColumn="1" w:lastColumn="0" w:noHBand="0" w:noVBand="1"/>
      </w:tblPr>
      <w:tblGrid>
        <w:gridCol w:w="9834"/>
      </w:tblGrid>
      <w:tr w:rsidR="007E287F" w:rsidRPr="00BA5748" w:rsidTr="007E287F">
        <w:trPr>
          <w:trHeight w:val="4276"/>
        </w:trPr>
        <w:tc>
          <w:tcPr>
            <w:tcW w:w="9834" w:type="dxa"/>
            <w:shd w:val="clear" w:color="auto" w:fill="auto"/>
            <w:vAlign w:val="bottom"/>
            <w:hideMark/>
          </w:tcPr>
          <w:p w:rsidR="007E287F" w:rsidRPr="00BA5748" w:rsidRDefault="007E287F" w:rsidP="007E287F">
            <w:pPr>
              <w:ind w:left="88"/>
              <w:jc w:val="left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  <w:r w:rsidRPr="00BA5748">
              <w:rPr>
                <w:rStyle w:val="a3"/>
                <w:rFonts w:ascii="Times New Roman" w:eastAsia="Arial Unicode MS" w:hAnsi="Times New Roman"/>
                <w:sz w:val="28"/>
                <w:szCs w:val="28"/>
              </w:rPr>
              <w:t>Перечень официальных представителей, с которыми у театра заключены договоры на реализацию билетов:</w:t>
            </w:r>
          </w:p>
          <w:p w:rsidR="007E287F" w:rsidRPr="00BA5748" w:rsidRDefault="007E287F" w:rsidP="007E287F">
            <w:pPr>
              <w:ind w:left="88"/>
              <w:jc w:val="left"/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</w:pPr>
          </w:p>
          <w:p w:rsidR="007E287F" w:rsidRPr="00BA5748" w:rsidRDefault="007E287F" w:rsidP="007E287F">
            <w:pPr>
              <w:numPr>
                <w:ilvl w:val="0"/>
                <w:numId w:val="1"/>
              </w:numPr>
              <w:ind w:left="88" w:firstLine="0"/>
              <w:jc w:val="left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BA5748">
              <w:rPr>
                <w:rFonts w:ascii="Times New Roman" w:eastAsia="Arial Unicode MS" w:hAnsi="Times New Roman"/>
                <w:b/>
                <w:bCs/>
                <w:sz w:val="28"/>
                <w:szCs w:val="28"/>
                <w:lang w:eastAsia="ru-RU"/>
              </w:rPr>
              <w:t>ООО «Гриф Т»</w:t>
            </w:r>
            <w:r w:rsidRPr="00BA5748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 xml:space="preserve"> </w:t>
            </w:r>
            <w:hyperlink r:id="rId6" w:history="1">
              <w:r w:rsidRPr="00BA5748">
                <w:rPr>
                  <w:rStyle w:val="a4"/>
                  <w:rFonts w:ascii="Times New Roman" w:eastAsia="Arial Unicode MS" w:hAnsi="Times New Roman"/>
                  <w:sz w:val="28"/>
                  <w:szCs w:val="28"/>
                  <w:lang w:eastAsia="ru-RU"/>
                </w:rPr>
                <w:t>http://</w:t>
              </w:r>
              <w:r w:rsidRPr="00BA5748">
                <w:rPr>
                  <w:rStyle w:val="a4"/>
                  <w:rFonts w:ascii="Times New Roman" w:eastAsia="Arial Unicode MS" w:hAnsi="Times New Roman"/>
                  <w:sz w:val="28"/>
                  <w:szCs w:val="28"/>
                </w:rPr>
                <w:t>quicktickets.ru</w:t>
              </w:r>
            </w:hyperlink>
            <w:r w:rsidRPr="00BA5748">
              <w:rPr>
                <w:rFonts w:ascii="Times New Roman" w:eastAsia="Arial Unicode MS" w:hAnsi="Times New Roman"/>
                <w:sz w:val="28"/>
                <w:szCs w:val="28"/>
                <w:lang w:eastAsia="ru-RU"/>
              </w:rPr>
              <w:t>/</w:t>
            </w:r>
          </w:p>
          <w:p w:rsidR="007E287F" w:rsidRPr="00BA5748" w:rsidRDefault="007E287F" w:rsidP="007E287F">
            <w:pPr>
              <w:ind w:left="88"/>
              <w:jc w:val="left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BA5748">
              <w:rPr>
                <w:rFonts w:ascii="Times New Roman" w:eastAsia="Arial Unicode MS" w:hAnsi="Times New Roman"/>
                <w:sz w:val="28"/>
                <w:szCs w:val="28"/>
              </w:rPr>
              <w:t>Юридический адрес: 300045, Тульская область, г. Тула, ул. Михеева, д. 17, офис 634</w:t>
            </w:r>
          </w:p>
          <w:p w:rsidR="007E287F" w:rsidRPr="00BA5748" w:rsidRDefault="007E287F" w:rsidP="007E287F">
            <w:pPr>
              <w:ind w:left="88"/>
              <w:jc w:val="left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BA5748">
              <w:rPr>
                <w:rFonts w:ascii="Times New Roman" w:eastAsia="Arial Unicode MS" w:hAnsi="Times New Roman"/>
                <w:sz w:val="28"/>
                <w:szCs w:val="28"/>
              </w:rPr>
              <w:t xml:space="preserve">ИНН 7107520929 </w:t>
            </w:r>
          </w:p>
          <w:p w:rsidR="007E287F" w:rsidRPr="00BA5748" w:rsidRDefault="007E287F" w:rsidP="007E287F">
            <w:pPr>
              <w:ind w:left="88"/>
              <w:jc w:val="left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BA5748">
              <w:rPr>
                <w:rFonts w:ascii="Times New Roman" w:eastAsia="Arial Unicode MS" w:hAnsi="Times New Roman"/>
                <w:sz w:val="28"/>
                <w:szCs w:val="28"/>
              </w:rPr>
              <w:t>ОГРН 1107154001558</w:t>
            </w:r>
          </w:p>
          <w:p w:rsidR="007E287F" w:rsidRPr="00BA5748" w:rsidRDefault="007E287F" w:rsidP="007E287F">
            <w:pPr>
              <w:ind w:left="88"/>
              <w:jc w:val="left"/>
              <w:rPr>
                <w:rFonts w:ascii="Times New Roman" w:eastAsia="Arial Unicode MS" w:hAnsi="Times New Roman"/>
                <w:sz w:val="28"/>
                <w:szCs w:val="28"/>
              </w:rPr>
            </w:pPr>
          </w:p>
          <w:p w:rsidR="007E287F" w:rsidRPr="00BA5748" w:rsidRDefault="007E287F" w:rsidP="007E287F">
            <w:pPr>
              <w:numPr>
                <w:ilvl w:val="0"/>
                <w:numId w:val="1"/>
              </w:numPr>
              <w:ind w:left="88" w:firstLine="0"/>
              <w:jc w:val="left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BA5748">
              <w:rPr>
                <w:rFonts w:ascii="Times New Roman" w:eastAsia="Arial Unicode MS" w:hAnsi="Times New Roman"/>
                <w:b/>
                <w:bCs/>
                <w:sz w:val="28"/>
                <w:szCs w:val="28"/>
              </w:rPr>
              <w:t>ООО «КАССИР.РУ»</w:t>
            </w:r>
            <w:r w:rsidRPr="00BA5748">
              <w:rPr>
                <w:rFonts w:ascii="Times New Roman" w:eastAsia="Arial Unicode MS" w:hAnsi="Times New Roman"/>
                <w:sz w:val="28"/>
                <w:szCs w:val="28"/>
              </w:rPr>
              <w:t xml:space="preserve"> - Национальный Билетный Оператор </w:t>
            </w:r>
            <w:hyperlink r:id="rId7" w:history="1">
              <w:r w:rsidRPr="00BA5748">
                <w:rPr>
                  <w:rStyle w:val="a4"/>
                  <w:rFonts w:ascii="Times New Roman" w:eastAsia="Arial Unicode MS" w:hAnsi="Times New Roman"/>
                  <w:sz w:val="28"/>
                  <w:szCs w:val="28"/>
                </w:rPr>
                <w:t>https://www.kassir.ru/</w:t>
              </w:r>
            </w:hyperlink>
            <w:r w:rsidRPr="00BA5748">
              <w:rPr>
                <w:rFonts w:ascii="Times New Roman" w:eastAsia="Arial Unicode MS" w:hAnsi="Times New Roman"/>
                <w:sz w:val="28"/>
                <w:szCs w:val="28"/>
              </w:rPr>
              <w:t xml:space="preserve"> </w:t>
            </w:r>
          </w:p>
          <w:p w:rsidR="007E287F" w:rsidRPr="00BA5748" w:rsidRDefault="007E287F" w:rsidP="007E287F">
            <w:pPr>
              <w:ind w:left="88"/>
              <w:jc w:val="left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BA5748">
              <w:rPr>
                <w:rFonts w:ascii="Times New Roman" w:eastAsia="Arial Unicode MS" w:hAnsi="Times New Roman"/>
                <w:sz w:val="28"/>
                <w:szCs w:val="28"/>
              </w:rPr>
              <w:t xml:space="preserve">Юридический адрес: Санкт-Петербург, пр-т Чкаловский, д.50, лит. А, </w:t>
            </w:r>
            <w:proofErr w:type="spellStart"/>
            <w:r w:rsidRPr="00BA5748">
              <w:rPr>
                <w:rFonts w:ascii="Times New Roman" w:eastAsia="Arial Unicode MS" w:hAnsi="Times New Roman"/>
                <w:sz w:val="28"/>
                <w:szCs w:val="28"/>
              </w:rPr>
              <w:t>ч.пом</w:t>
            </w:r>
            <w:proofErr w:type="spellEnd"/>
            <w:r w:rsidRPr="00BA5748">
              <w:rPr>
                <w:rFonts w:ascii="Times New Roman" w:eastAsia="Arial Unicode MS" w:hAnsi="Times New Roman"/>
                <w:sz w:val="28"/>
                <w:szCs w:val="28"/>
              </w:rPr>
              <w:t>. 1Н, 38, 39, 51-53</w:t>
            </w:r>
          </w:p>
          <w:p w:rsidR="007E287F" w:rsidRPr="00BA5748" w:rsidRDefault="007E287F" w:rsidP="007E287F">
            <w:pPr>
              <w:ind w:left="88"/>
              <w:jc w:val="left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BA5748">
              <w:rPr>
                <w:rFonts w:ascii="Times New Roman" w:eastAsia="Arial Unicode MS" w:hAnsi="Times New Roman"/>
                <w:sz w:val="28"/>
                <w:szCs w:val="28"/>
              </w:rPr>
              <w:t xml:space="preserve">Почтовый адрес: 185003, г. Петрозаводск, ул. Л. Толстого, д.15, 2 этаж, </w:t>
            </w:r>
            <w:proofErr w:type="spellStart"/>
            <w:r w:rsidRPr="00BA5748">
              <w:rPr>
                <w:rFonts w:ascii="Times New Roman" w:eastAsia="Arial Unicode MS" w:hAnsi="Times New Roman"/>
                <w:sz w:val="28"/>
                <w:szCs w:val="28"/>
              </w:rPr>
              <w:t>каб</w:t>
            </w:r>
            <w:proofErr w:type="spellEnd"/>
            <w:r w:rsidRPr="00BA5748">
              <w:rPr>
                <w:rFonts w:ascii="Times New Roman" w:eastAsia="Arial Unicode MS" w:hAnsi="Times New Roman"/>
                <w:sz w:val="28"/>
                <w:szCs w:val="28"/>
              </w:rPr>
              <w:t>. 203</w:t>
            </w:r>
            <w:r w:rsidRPr="00BA5748">
              <w:rPr>
                <w:rFonts w:ascii="Times New Roman" w:eastAsia="Arial Unicode MS" w:hAnsi="Times New Roman"/>
                <w:sz w:val="28"/>
                <w:szCs w:val="28"/>
              </w:rPr>
              <w:br/>
              <w:t>ИНН 7841075409</w:t>
            </w:r>
          </w:p>
          <w:p w:rsidR="007E287F" w:rsidRPr="00BA5748" w:rsidRDefault="007E287F" w:rsidP="007E287F">
            <w:pPr>
              <w:ind w:left="88"/>
              <w:jc w:val="left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BA5748">
              <w:rPr>
                <w:rFonts w:ascii="Times New Roman" w:eastAsia="Arial Unicode MS" w:hAnsi="Times New Roman"/>
                <w:sz w:val="28"/>
                <w:szCs w:val="28"/>
              </w:rPr>
              <w:t>ОГРН 1187847189584</w:t>
            </w:r>
          </w:p>
          <w:p w:rsidR="007E287F" w:rsidRPr="00BA5748" w:rsidRDefault="007E287F" w:rsidP="007E287F">
            <w:pPr>
              <w:ind w:left="88"/>
              <w:jc w:val="left"/>
              <w:rPr>
                <w:rFonts w:ascii="Times New Roman" w:eastAsia="Arial Unicode MS" w:hAnsi="Times New Roman"/>
                <w:sz w:val="28"/>
                <w:szCs w:val="28"/>
              </w:rPr>
            </w:pPr>
          </w:p>
          <w:p w:rsidR="007E287F" w:rsidRPr="00BA5748" w:rsidRDefault="007E287F" w:rsidP="007E287F">
            <w:pPr>
              <w:numPr>
                <w:ilvl w:val="0"/>
                <w:numId w:val="1"/>
              </w:numPr>
              <w:ind w:left="88" w:firstLine="0"/>
              <w:jc w:val="left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BA5748">
              <w:rPr>
                <w:rFonts w:ascii="Times New Roman" w:eastAsia="Arial Unicode MS" w:hAnsi="Times New Roman"/>
                <w:b/>
                <w:bCs/>
                <w:sz w:val="28"/>
                <w:szCs w:val="28"/>
              </w:rPr>
              <w:t>ООО «51 Билет»</w:t>
            </w:r>
            <w:r w:rsidRPr="00BA5748">
              <w:rPr>
                <w:rFonts w:ascii="Times New Roman" w:eastAsia="Arial Unicode MS" w:hAnsi="Times New Roman"/>
                <w:sz w:val="28"/>
                <w:szCs w:val="28"/>
              </w:rPr>
              <w:t xml:space="preserve"> </w:t>
            </w:r>
            <w:hyperlink r:id="rId8" w:history="1">
              <w:r w:rsidRPr="00BA5748">
                <w:rPr>
                  <w:rStyle w:val="a4"/>
                  <w:rFonts w:ascii="Times New Roman" w:eastAsia="Arial Unicode MS" w:hAnsi="Times New Roman"/>
                  <w:sz w:val="28"/>
                  <w:szCs w:val="28"/>
                </w:rPr>
                <w:t>https://51bilet.ru</w:t>
              </w:r>
            </w:hyperlink>
          </w:p>
          <w:p w:rsidR="007E287F" w:rsidRPr="00BA5748" w:rsidRDefault="007E287F" w:rsidP="007E287F">
            <w:pPr>
              <w:ind w:left="88"/>
              <w:jc w:val="left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BA5748">
              <w:rPr>
                <w:rFonts w:ascii="Times New Roman" w:eastAsia="Arial Unicode MS" w:hAnsi="Times New Roman"/>
                <w:sz w:val="28"/>
                <w:szCs w:val="28"/>
              </w:rPr>
              <w:t>Юридический адрес: 183025, Мурманская обл., г. Мурманск, ул. Капитана Буркова, дом 51 А</w:t>
            </w:r>
          </w:p>
          <w:p w:rsidR="007E287F" w:rsidRPr="00BA5748" w:rsidRDefault="007E287F" w:rsidP="007E287F">
            <w:pPr>
              <w:ind w:left="88"/>
              <w:jc w:val="left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BA5748">
              <w:rPr>
                <w:rFonts w:ascii="Times New Roman" w:eastAsia="Arial Unicode MS" w:hAnsi="Times New Roman"/>
                <w:sz w:val="28"/>
                <w:szCs w:val="28"/>
              </w:rPr>
              <w:t>ИНН 5190064224</w:t>
            </w:r>
          </w:p>
          <w:p w:rsidR="007E287F" w:rsidRPr="00BA5748" w:rsidRDefault="007E287F" w:rsidP="007E287F">
            <w:pPr>
              <w:ind w:left="88"/>
              <w:jc w:val="left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BA5748">
              <w:rPr>
                <w:rFonts w:ascii="Times New Roman" w:eastAsia="Arial Unicode MS" w:hAnsi="Times New Roman"/>
                <w:sz w:val="28"/>
                <w:szCs w:val="28"/>
              </w:rPr>
              <w:t>ОГРН 1165190061068</w:t>
            </w:r>
          </w:p>
        </w:tc>
      </w:tr>
    </w:tbl>
    <w:p w:rsidR="00C87968" w:rsidRDefault="00C87968"/>
    <w:sectPr w:rsidR="00C87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943681"/>
    <w:multiLevelType w:val="hybridMultilevel"/>
    <w:tmpl w:val="0C42C1AE"/>
    <w:lvl w:ilvl="0" w:tplc="B0AAD82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4592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87F"/>
    <w:rsid w:val="007E287F"/>
    <w:rsid w:val="00916606"/>
    <w:rsid w:val="00C8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3A0DC3E-3F37-4547-8E62-EFE82A3C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287F"/>
    <w:pPr>
      <w:jc w:val="center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E287F"/>
    <w:rPr>
      <w:b/>
      <w:bCs/>
    </w:rPr>
  </w:style>
  <w:style w:type="character" w:styleId="a4">
    <w:name w:val="Hyperlink"/>
    <w:uiPriority w:val="99"/>
    <w:unhideWhenUsed/>
    <w:rsid w:val="007E28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51bile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assi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quicktickets.ru" TargetMode="External"/><Relationship Id="rId5" Type="http://schemas.openxmlformats.org/officeDocument/2006/relationships/hyperlink" Target="consultantplus://offline/ref=C9FD05899CB7B76946EEB952464C3A039BBEC5A3689DF4B991D3A71551A2DECEC2F621AE656B903F29D8A14396C8E714605DC73C01K2lC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Модт</dc:creator>
  <cp:keywords/>
  <dc:description/>
  <cp:lastModifiedBy>Модт</cp:lastModifiedBy>
  <cp:revision>1</cp:revision>
  <dcterms:created xsi:type="dcterms:W3CDTF">2026-06-16T13:28:00Z</dcterms:created>
  <dcterms:modified xsi:type="dcterms:W3CDTF">2026-06-16T13:31:00Z</dcterms:modified>
</cp:coreProperties>
</file>